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4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7"/>
        <w:gridCol w:w="4200"/>
        <w:gridCol w:w="4789"/>
      </w:tblGrid>
      <w:tr w:rsidR="00973EED" w:rsidRPr="00973EED" w:rsidTr="00973EED">
        <w:trPr>
          <w:trHeight w:val="515"/>
        </w:trPr>
        <w:tc>
          <w:tcPr>
            <w:tcW w:w="9606" w:type="dxa"/>
            <w:gridSpan w:val="3"/>
            <w:tcBorders>
              <w:top w:val="nil"/>
              <w:left w:val="nil"/>
              <w:right w:val="nil"/>
            </w:tcBorders>
          </w:tcPr>
          <w:p w:rsidR="00973EED" w:rsidRPr="00973EED" w:rsidRDefault="00973EED" w:rsidP="00973E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EED">
              <w:rPr>
                <w:rFonts w:ascii="Times New Roman" w:hAnsi="Times New Roman" w:cs="Times New Roman"/>
                <w:sz w:val="28"/>
                <w:szCs w:val="28"/>
              </w:rPr>
              <w:t>КГУ «Основная средняя школа села Ольгинка»</w:t>
            </w:r>
          </w:p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b/>
                <w:sz w:val="28"/>
                <w:szCs w:val="28"/>
              </w:rPr>
              <w:t xml:space="preserve">                                                     </w:t>
            </w:r>
            <w:r w:rsidRPr="00973E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Управленческие решения </w:t>
            </w:r>
          </w:p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по контролю ВШК за 1 четверть 2023-2024  </w:t>
            </w:r>
            <w:proofErr w:type="spellStart"/>
            <w:r w:rsidRPr="00973EED"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proofErr w:type="spellEnd"/>
            <w:r w:rsidRPr="00973EED">
              <w:rPr>
                <w:rFonts w:ascii="Times New Roman" w:hAnsi="Times New Roman" w:cs="Times New Roman"/>
                <w:b/>
                <w:sz w:val="28"/>
                <w:szCs w:val="28"/>
              </w:rPr>
              <w:t>. года</w:t>
            </w:r>
          </w:p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73EED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1 четверти 2023-2024 </w:t>
            </w:r>
            <w:proofErr w:type="spellStart"/>
            <w:r w:rsidRPr="00973EED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 w:rsidRPr="00973EED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973EED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  <w:proofErr w:type="spellEnd"/>
            <w:r w:rsidRPr="00973EED">
              <w:rPr>
                <w:rFonts w:ascii="Times New Roman" w:hAnsi="Times New Roman" w:cs="Times New Roman"/>
                <w:sz w:val="28"/>
                <w:szCs w:val="28"/>
              </w:rPr>
              <w:t xml:space="preserve"> велась работа по контролю </w:t>
            </w:r>
            <w:proofErr w:type="spellStart"/>
            <w:r w:rsidRPr="00973EED">
              <w:rPr>
                <w:rFonts w:ascii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973EED">
              <w:rPr>
                <w:rFonts w:ascii="Times New Roman" w:hAnsi="Times New Roman" w:cs="Times New Roman"/>
                <w:sz w:val="28"/>
                <w:szCs w:val="28"/>
              </w:rPr>
              <w:t xml:space="preserve"> – воспитательного процесса согласно плану ВШК. Были определены объекты контроля и приняты в ходе </w:t>
            </w:r>
            <w:proofErr w:type="gramStart"/>
            <w:r w:rsidRPr="00973EED">
              <w:rPr>
                <w:rFonts w:ascii="Times New Roman" w:hAnsi="Times New Roman" w:cs="Times New Roman"/>
                <w:sz w:val="28"/>
                <w:szCs w:val="28"/>
              </w:rPr>
              <w:t>проверки</w:t>
            </w:r>
            <w:proofErr w:type="gramEnd"/>
            <w:r w:rsidRPr="00973EED">
              <w:rPr>
                <w:rFonts w:ascii="Times New Roman" w:hAnsi="Times New Roman" w:cs="Times New Roman"/>
                <w:sz w:val="28"/>
                <w:szCs w:val="28"/>
              </w:rPr>
              <w:t xml:space="preserve">  следующие управленческие  решения:</w:t>
            </w:r>
          </w:p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3EED" w:rsidRPr="00973EED" w:rsidTr="00973EED">
        <w:trPr>
          <w:trHeight w:val="515"/>
        </w:trPr>
        <w:tc>
          <w:tcPr>
            <w:tcW w:w="617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73EE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73EED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973EE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00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rFonts w:ascii="Times New Roman" w:hAnsi="Times New Roman" w:cs="Times New Roman"/>
                <w:b/>
                <w:sz w:val="28"/>
                <w:szCs w:val="28"/>
              </w:rPr>
              <w:t>Объект</w:t>
            </w:r>
            <w:r w:rsidRPr="00973E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73E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контроля</w:t>
            </w:r>
          </w:p>
        </w:tc>
        <w:tc>
          <w:tcPr>
            <w:tcW w:w="4789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Управленческое решение</w:t>
            </w:r>
          </w:p>
        </w:tc>
      </w:tr>
      <w:tr w:rsidR="00973EED" w:rsidRPr="00973EED" w:rsidTr="00973EED">
        <w:trPr>
          <w:trHeight w:val="1080"/>
        </w:trPr>
        <w:tc>
          <w:tcPr>
            <w:tcW w:w="617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00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требований приказа Министра образования и науки Республики Казахстан от 8 ноября 2012 года № 500 «Об утверждении типовых учебных планов начального, основного среднего, общего среднего образования Республики Казахстан»</w:t>
            </w:r>
          </w:p>
        </w:tc>
        <w:tc>
          <w:tcPr>
            <w:tcW w:w="4789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Рассмотрение и утверждение Рабочих учебных планов (РУП) на педагогическом совете</w:t>
            </w:r>
            <w:proofErr w:type="gramStart"/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>,(</w:t>
            </w:r>
            <w:proofErr w:type="gramEnd"/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протокол)</w:t>
            </w:r>
          </w:p>
        </w:tc>
      </w:tr>
      <w:tr w:rsidR="00973EED" w:rsidRPr="00973EED" w:rsidTr="00973EED">
        <w:trPr>
          <w:trHeight w:val="823"/>
        </w:trPr>
        <w:tc>
          <w:tcPr>
            <w:tcW w:w="617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00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Выполнение требований приказа Министра образования и науки РК от 6 апреля 2020 года №130 «Об утверждении Перечня документов, обязательных для ведения педагогами организаций дошкольного воспитания и обучения, среднего, специального, дополнительного, технического и профессионального, </w:t>
            </w:r>
            <w:proofErr w:type="spellStart"/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послесреднего</w:t>
            </w:r>
            <w:proofErr w:type="spellEnd"/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образования, и их формы»</w:t>
            </w:r>
          </w:p>
        </w:tc>
        <w:tc>
          <w:tcPr>
            <w:tcW w:w="4789" w:type="dxa"/>
          </w:tcPr>
          <w:p w:rsidR="00973EED" w:rsidRPr="00973EED" w:rsidRDefault="00973EED" w:rsidP="0097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>Еженедельная выгрузка отчета о заполнении журнала, анализ количественных и качественных данных заместителями директора по УР</w:t>
            </w:r>
          </w:p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3EED" w:rsidRPr="00973EED" w:rsidTr="00973EED">
        <w:trPr>
          <w:trHeight w:val="704"/>
        </w:trPr>
        <w:tc>
          <w:tcPr>
            <w:tcW w:w="617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200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Выполнение требований </w:t>
            </w:r>
            <w:proofErr w:type="spellStart"/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приказаМинистра</w:t>
            </w:r>
            <w:proofErr w:type="spellEnd"/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и науки Республики Казахстан от 27 января 2016 года №83 «Об утверждении Правил и условий проведения аттестации педагогов, занимающих должности в организациях образования,  реализующих общеобразовательные учебные программы дошкольного воспитания и обучения, </w:t>
            </w:r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начального, </w:t>
            </w:r>
            <w:proofErr w:type="spellStart"/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основногосреднего</w:t>
            </w:r>
            <w:proofErr w:type="spellEnd"/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общего среднего образования, образовательные программы технического и профессионального, </w:t>
            </w:r>
            <w:proofErr w:type="spellStart"/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послесреднего</w:t>
            </w:r>
            <w:proofErr w:type="spellEnd"/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>, дополнительного образования и специальные учебные программы, и иных гражданских служащих в области образования</w:t>
            </w:r>
            <w:proofErr w:type="gramEnd"/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науки»</w:t>
            </w:r>
          </w:p>
        </w:tc>
        <w:tc>
          <w:tcPr>
            <w:tcW w:w="4789" w:type="dxa"/>
          </w:tcPr>
          <w:p w:rsidR="00973EED" w:rsidRPr="00973EED" w:rsidRDefault="00973EED" w:rsidP="0097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Ведение графика прохождения аттестации и курсовой подготовки (согласно утверждённым программам курсов)</w:t>
            </w:r>
          </w:p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3EED" w:rsidRPr="00973EED" w:rsidTr="00973EED">
        <w:trPr>
          <w:trHeight w:val="789"/>
        </w:trPr>
        <w:tc>
          <w:tcPr>
            <w:tcW w:w="617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4200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Учебно-воспитательный процесс </w:t>
            </w:r>
          </w:p>
        </w:tc>
        <w:tc>
          <w:tcPr>
            <w:tcW w:w="4789" w:type="dxa"/>
          </w:tcPr>
          <w:p w:rsidR="00973EED" w:rsidRPr="00973EED" w:rsidRDefault="00973EED" w:rsidP="00973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1.Проведение и анализ результатов </w:t>
            </w:r>
            <w:proofErr w:type="gramStart"/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>нулевого</w:t>
            </w:r>
            <w:proofErr w:type="gramEnd"/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и итоговых контрольных  срезов в конце четверти.</w:t>
            </w:r>
          </w:p>
          <w:p w:rsidR="00973EED" w:rsidRPr="00973EED" w:rsidRDefault="00973EED" w:rsidP="00973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>2 План по восполнению пробелов в знаниях учащихся</w:t>
            </w:r>
          </w:p>
          <w:p w:rsidR="00973EED" w:rsidRPr="00973EED" w:rsidRDefault="00973EED" w:rsidP="00973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>3. посещение уроков</w:t>
            </w:r>
          </w:p>
          <w:p w:rsidR="00973EED" w:rsidRPr="00973EED" w:rsidRDefault="00973EED" w:rsidP="0097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>Совместное планирование, выявление причин снижения качества знаний обучающихся на заседаниях  МО.</w:t>
            </w:r>
          </w:p>
          <w:p w:rsidR="00973EED" w:rsidRPr="00973EED" w:rsidRDefault="00973EED" w:rsidP="0097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73EED">
              <w:rPr>
                <w:rFonts w:ascii="Times New Roman" w:hAnsi="Times New Roman" w:cs="Times New Roman"/>
                <w:sz w:val="28"/>
                <w:szCs w:val="28"/>
              </w:rPr>
              <w:t>Рассмотреть на совещании при завуче</w:t>
            </w:r>
          </w:p>
        </w:tc>
      </w:tr>
      <w:tr w:rsidR="00973EED" w:rsidRPr="00973EED" w:rsidTr="00973EED">
        <w:trPr>
          <w:trHeight w:val="1166"/>
        </w:trPr>
        <w:tc>
          <w:tcPr>
            <w:tcW w:w="617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200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73EED">
              <w:rPr>
                <w:rFonts w:ascii="Times New Roman" w:hAnsi="Times New Roman" w:cs="Times New Roman"/>
                <w:sz w:val="28"/>
                <w:szCs w:val="28"/>
              </w:rPr>
              <w:t>Внеурочная деятельность</w:t>
            </w:r>
          </w:p>
        </w:tc>
        <w:tc>
          <w:tcPr>
            <w:tcW w:w="4789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73E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73EED">
              <w:rPr>
                <w:rFonts w:ascii="Times New Roman" w:hAnsi="Times New Roman" w:cs="Times New Roman"/>
                <w:sz w:val="28"/>
                <w:szCs w:val="28"/>
              </w:rPr>
              <w:t>Рассмотреть на совещании при завуче работу кружков и факультативов. Утверждение тематических планов  работы кружков.</w:t>
            </w:r>
          </w:p>
        </w:tc>
      </w:tr>
      <w:tr w:rsidR="00973EED" w:rsidRPr="00973EED" w:rsidTr="00973EED">
        <w:trPr>
          <w:trHeight w:val="1161"/>
        </w:trPr>
        <w:tc>
          <w:tcPr>
            <w:tcW w:w="617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200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Процесс адаптации учеников 1, 5  классов</w:t>
            </w:r>
          </w:p>
        </w:tc>
        <w:tc>
          <w:tcPr>
            <w:tcW w:w="4789" w:type="dxa"/>
          </w:tcPr>
          <w:p w:rsidR="00973EED" w:rsidRPr="00973EED" w:rsidRDefault="00973EED" w:rsidP="00973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Утверждение и внедрение плана адаптации с целью ознакомления с новыми условиями обучения, новыми учителями, требованиям</w:t>
            </w:r>
            <w:r w:rsidRPr="00973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</w:tc>
      </w:tr>
      <w:tr w:rsidR="00973EED" w:rsidRPr="00973EED" w:rsidTr="00973EED">
        <w:trPr>
          <w:trHeight w:val="1440"/>
        </w:trPr>
        <w:tc>
          <w:tcPr>
            <w:tcW w:w="617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200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3EED" w:rsidRPr="00973EED" w:rsidRDefault="00973EED" w:rsidP="00973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Участие обучающихся в олимпиадах, конкурсах научных проектов</w:t>
            </w:r>
          </w:p>
          <w:p w:rsidR="00973EED" w:rsidRPr="00973EED" w:rsidRDefault="00973EED" w:rsidP="00973E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9" w:type="dxa"/>
          </w:tcPr>
          <w:p w:rsidR="00973EED" w:rsidRPr="00973EED" w:rsidRDefault="00973EED" w:rsidP="00973EE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>- теоретическая, практическая подготовка участника конкурса, в том числе к тестированию по предметам</w:t>
            </w:r>
          </w:p>
          <w:p w:rsidR="00973EED" w:rsidRPr="00973EED" w:rsidRDefault="00973EED" w:rsidP="00973EE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spellStart"/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>внутришкольных</w:t>
            </w:r>
            <w:proofErr w:type="spellEnd"/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с целью выявления способных учеников, показывающих высокий уровень критического мышления, навыков поисковой деятельности и ораторского мастерства.</w:t>
            </w:r>
          </w:p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Рассмотреть на совещании при завуче</w:t>
            </w:r>
          </w:p>
        </w:tc>
      </w:tr>
      <w:tr w:rsidR="00973EED" w:rsidRPr="00973EED" w:rsidTr="00973EED">
        <w:trPr>
          <w:trHeight w:val="978"/>
        </w:trPr>
        <w:tc>
          <w:tcPr>
            <w:tcW w:w="617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200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Уровень методической готовности педагогов</w:t>
            </w:r>
          </w:p>
        </w:tc>
        <w:tc>
          <w:tcPr>
            <w:tcW w:w="4789" w:type="dxa"/>
          </w:tcPr>
          <w:p w:rsidR="00973EED" w:rsidRPr="00973EED" w:rsidRDefault="00973EED" w:rsidP="00973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Организация работы творческой группы педагогов для профессионального роста учителя: методические объединения, </w:t>
            </w:r>
          </w:p>
          <w:p w:rsidR="00973EED" w:rsidRPr="00973EED" w:rsidRDefault="00973EED" w:rsidP="00973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Рассмотреть на заседании МС</w:t>
            </w:r>
          </w:p>
        </w:tc>
      </w:tr>
      <w:tr w:rsidR="00973EED" w:rsidRPr="00973EED" w:rsidTr="00973EED">
        <w:trPr>
          <w:trHeight w:val="1251"/>
        </w:trPr>
        <w:tc>
          <w:tcPr>
            <w:tcW w:w="617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4200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Воспитательный процесс</w:t>
            </w:r>
          </w:p>
        </w:tc>
        <w:tc>
          <w:tcPr>
            <w:tcW w:w="4789" w:type="dxa"/>
          </w:tcPr>
          <w:p w:rsidR="00973EED" w:rsidRPr="00973EED" w:rsidRDefault="00973EED" w:rsidP="00973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>Усиление методической работы с классными руководителями</w:t>
            </w:r>
          </w:p>
          <w:p w:rsidR="00973EED" w:rsidRPr="00973EED" w:rsidRDefault="00973EED" w:rsidP="00973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Усиление работы ученического самоуправления  </w:t>
            </w:r>
          </w:p>
          <w:p w:rsidR="00973EED" w:rsidRPr="00973EED" w:rsidRDefault="00973EED" w:rsidP="00973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вовлеченности родителей, родительского комитета в воспитательную работу класса и школы</w:t>
            </w:r>
          </w:p>
        </w:tc>
      </w:tr>
      <w:tr w:rsidR="00973EED" w:rsidRPr="00973EED" w:rsidTr="00973EED">
        <w:trPr>
          <w:trHeight w:val="1251"/>
        </w:trPr>
        <w:tc>
          <w:tcPr>
            <w:tcW w:w="617" w:type="dxa"/>
          </w:tcPr>
          <w:p w:rsidR="00973EED" w:rsidRPr="00973EED" w:rsidRDefault="00973EED" w:rsidP="00973EE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EE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200" w:type="dxa"/>
          </w:tcPr>
          <w:p w:rsidR="00973EED" w:rsidRPr="00973EED" w:rsidRDefault="00973EED" w:rsidP="00973EE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Посещаемость учащихся</w:t>
            </w:r>
          </w:p>
        </w:tc>
        <w:tc>
          <w:tcPr>
            <w:tcW w:w="4789" w:type="dxa"/>
          </w:tcPr>
          <w:p w:rsidR="00973EED" w:rsidRPr="00973EED" w:rsidRDefault="00973EED" w:rsidP="00973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плана привлечения учеников из группы риска по пропускам к общественной работе и к самоуправлению. </w:t>
            </w:r>
          </w:p>
          <w:p w:rsidR="00973EED" w:rsidRPr="00973EED" w:rsidRDefault="00973EED" w:rsidP="00973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3EED" w:rsidRPr="00973EED" w:rsidRDefault="00973EED" w:rsidP="00973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 по профилактике </w:t>
            </w:r>
            <w:proofErr w:type="spellStart"/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>непосещаемости</w:t>
            </w:r>
            <w:proofErr w:type="spellEnd"/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(беседы, классные часы, собрание, заседание совета мальчиков, девочек).</w:t>
            </w:r>
          </w:p>
          <w:p w:rsidR="00973EED" w:rsidRPr="00973EED" w:rsidRDefault="00973EED" w:rsidP="00973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3EED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Рассмотреть на совещании при завуче</w:t>
            </w:r>
          </w:p>
          <w:p w:rsidR="00973EED" w:rsidRPr="00973EED" w:rsidRDefault="00973EED" w:rsidP="00973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73EED" w:rsidRPr="00973EED" w:rsidRDefault="00973EED" w:rsidP="00973EED">
      <w:pPr>
        <w:rPr>
          <w:rFonts w:ascii="Times New Roman" w:hAnsi="Times New Roman" w:cs="Times New Roman"/>
          <w:sz w:val="28"/>
          <w:szCs w:val="28"/>
        </w:rPr>
      </w:pPr>
      <w:r w:rsidRPr="00973EED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973EED" w:rsidRPr="00973EED" w:rsidRDefault="00973EED" w:rsidP="00973EE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73EED" w:rsidRPr="00973EED" w:rsidRDefault="00973EED" w:rsidP="00973EE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73EED">
        <w:rPr>
          <w:rFonts w:ascii="Times New Roman" w:hAnsi="Times New Roman" w:cs="Times New Roman"/>
          <w:b/>
          <w:sz w:val="28"/>
          <w:szCs w:val="28"/>
        </w:rPr>
        <w:t>Заместитель директора по УР</w:t>
      </w:r>
      <w:proofErr w:type="gramStart"/>
      <w:r w:rsidRPr="00973EED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973EED">
        <w:rPr>
          <w:rFonts w:ascii="Times New Roman" w:hAnsi="Times New Roman" w:cs="Times New Roman"/>
          <w:b/>
          <w:sz w:val="28"/>
          <w:szCs w:val="28"/>
        </w:rPr>
        <w:t xml:space="preserve"> Лютова М.Р.</w:t>
      </w:r>
    </w:p>
    <w:p w:rsidR="00681481" w:rsidRPr="00973EED" w:rsidRDefault="00681481">
      <w:pPr>
        <w:rPr>
          <w:sz w:val="28"/>
          <w:szCs w:val="28"/>
        </w:rPr>
      </w:pPr>
    </w:p>
    <w:sectPr w:rsidR="00681481" w:rsidRPr="00973EED" w:rsidSect="00973EED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73EED"/>
    <w:rsid w:val="00681481"/>
    <w:rsid w:val="00973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3E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557</Words>
  <Characters>3180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Admin_of_School</dc:creator>
  <cp:lastModifiedBy>Admin_of_School</cp:lastModifiedBy>
  <cp:revision>1</cp:revision>
  <dcterms:created xsi:type="dcterms:W3CDTF">2023-10-29T07:05:00Z</dcterms:created>
  <dcterms:modified xsi:type="dcterms:W3CDTF">2023-10-29T07:10:00Z</dcterms:modified>
</cp:coreProperties>
</file>